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64AC" w14:textId="68C2283A" w:rsidR="00DA553E" w:rsidRPr="006813D0" w:rsidRDefault="006813D0">
      <w:pPr>
        <w:rPr>
          <w:rFonts w:ascii="Calibri" w:hAnsi="Calibri" w:cs="Calibri"/>
          <w:sz w:val="36"/>
          <w:szCs w:val="36"/>
        </w:rPr>
      </w:pPr>
      <w:r w:rsidRPr="006813D0">
        <w:rPr>
          <w:rFonts w:ascii="Calibri" w:hAnsi="Calibri" w:cs="Calibri"/>
          <w:sz w:val="36"/>
          <w:szCs w:val="36"/>
        </w:rPr>
        <w:t>Alle Jahre wieder….</w:t>
      </w:r>
    </w:p>
    <w:p w14:paraId="16750F6E" w14:textId="5805857A" w:rsidR="006813D0" w:rsidRDefault="006813D0">
      <w:pPr>
        <w:rPr>
          <w:rFonts w:ascii="Calibri" w:hAnsi="Calibri" w:cs="Calibri"/>
          <w:sz w:val="36"/>
          <w:szCs w:val="36"/>
        </w:rPr>
      </w:pPr>
      <w:r w:rsidRPr="006813D0">
        <w:rPr>
          <w:rFonts w:ascii="Calibri" w:hAnsi="Calibri" w:cs="Calibri"/>
          <w:sz w:val="36"/>
          <w:szCs w:val="36"/>
        </w:rPr>
        <w:t>Homberger Lions wieder für den guten Zweck aktiv</w:t>
      </w:r>
    </w:p>
    <w:p w14:paraId="5ACA86DF" w14:textId="53D20F8F" w:rsidR="006813D0" w:rsidRPr="00DE08C8" w:rsidRDefault="006813D0" w:rsidP="006813D0">
      <w:pPr>
        <w:rPr>
          <w:sz w:val="28"/>
          <w:szCs w:val="28"/>
        </w:rPr>
      </w:pPr>
      <w:r w:rsidRPr="00DE08C8">
        <w:rPr>
          <w:sz w:val="28"/>
          <w:szCs w:val="28"/>
        </w:rPr>
        <w:t>Die Homberger Lions beteiligten sich auch in diesem Jahr, einer guten Tradition folgend, wieder am beliebten Homberger Clobesmarkt vom 05. bis 07. Dezember in Hombergs guter Stube, dem Marktplatz.</w:t>
      </w:r>
    </w:p>
    <w:p w14:paraId="2700BCD4" w14:textId="04689E95" w:rsidR="006813D0" w:rsidRPr="00DE08C8" w:rsidRDefault="006813D0" w:rsidP="006813D0">
      <w:pPr>
        <w:rPr>
          <w:sz w:val="28"/>
          <w:szCs w:val="28"/>
        </w:rPr>
      </w:pPr>
      <w:r w:rsidRPr="00DE08C8">
        <w:rPr>
          <w:sz w:val="28"/>
          <w:szCs w:val="28"/>
        </w:rPr>
        <w:t xml:space="preserve">Trotz </w:t>
      </w:r>
      <w:r w:rsidR="00795A26" w:rsidRPr="00DE08C8">
        <w:rPr>
          <w:sz w:val="28"/>
          <w:szCs w:val="28"/>
        </w:rPr>
        <w:t>Nieselregen</w:t>
      </w:r>
      <w:r w:rsidRPr="00DE08C8">
        <w:rPr>
          <w:sz w:val="28"/>
          <w:szCs w:val="28"/>
        </w:rPr>
        <w:t xml:space="preserve"> und Plusgraden statt des erhofften Winterwetters</w:t>
      </w:r>
      <w:r w:rsidR="00B71DF0" w:rsidRPr="00DE08C8">
        <w:rPr>
          <w:sz w:val="28"/>
          <w:szCs w:val="28"/>
        </w:rPr>
        <w:t>,</w:t>
      </w:r>
      <w:r w:rsidRPr="00DE08C8">
        <w:rPr>
          <w:sz w:val="28"/>
          <w:szCs w:val="28"/>
        </w:rPr>
        <w:t xml:space="preserve"> konnten sich die Homberger Lions über einen regen Zuspruch, gerade am </w:t>
      </w:r>
      <w:r w:rsidR="00795A26" w:rsidRPr="00DE08C8">
        <w:rPr>
          <w:sz w:val="28"/>
          <w:szCs w:val="28"/>
        </w:rPr>
        <w:t>Freitag</w:t>
      </w:r>
      <w:r w:rsidRPr="00DE08C8">
        <w:rPr>
          <w:sz w:val="28"/>
          <w:szCs w:val="28"/>
        </w:rPr>
        <w:t xml:space="preserve">- und </w:t>
      </w:r>
      <w:r w:rsidR="00795A26" w:rsidRPr="00DE08C8">
        <w:rPr>
          <w:sz w:val="28"/>
          <w:szCs w:val="28"/>
        </w:rPr>
        <w:t>Samstaga</w:t>
      </w:r>
      <w:r w:rsidRPr="00DE08C8">
        <w:rPr>
          <w:sz w:val="28"/>
          <w:szCs w:val="28"/>
        </w:rPr>
        <w:t>bend</w:t>
      </w:r>
      <w:r w:rsidR="00B71DF0" w:rsidRPr="00DE08C8">
        <w:rPr>
          <w:sz w:val="28"/>
          <w:szCs w:val="28"/>
        </w:rPr>
        <w:t>,</w:t>
      </w:r>
      <w:r w:rsidRPr="00DE08C8">
        <w:rPr>
          <w:sz w:val="28"/>
          <w:szCs w:val="28"/>
        </w:rPr>
        <w:t xml:space="preserve"> beim Verkauf ihres beliebten Löwenpunschs </w:t>
      </w:r>
      <w:r w:rsidR="00B71DF0" w:rsidRPr="00DE08C8">
        <w:rPr>
          <w:sz w:val="28"/>
          <w:szCs w:val="28"/>
        </w:rPr>
        <w:t xml:space="preserve">freuen. </w:t>
      </w:r>
    </w:p>
    <w:p w14:paraId="6998355D" w14:textId="75DE98D5" w:rsidR="00B71DF0" w:rsidRPr="00DE08C8" w:rsidRDefault="00B71DF0" w:rsidP="00795A26">
      <w:pPr>
        <w:spacing w:after="0"/>
        <w:rPr>
          <w:sz w:val="28"/>
          <w:szCs w:val="28"/>
        </w:rPr>
      </w:pPr>
      <w:r w:rsidRPr="00DE08C8">
        <w:rPr>
          <w:sz w:val="28"/>
          <w:szCs w:val="28"/>
        </w:rPr>
        <w:t xml:space="preserve">Der Verkaufserlös wird dieses Jahr für das Grundschulprogramm Klasse 2000 der Lions Clubs in Deutschland gespendet. </w:t>
      </w:r>
    </w:p>
    <w:p w14:paraId="66E439E4" w14:textId="6AFC2272" w:rsidR="00B71DF0" w:rsidRPr="00DE08C8" w:rsidRDefault="00B71DF0" w:rsidP="00795A26">
      <w:pPr>
        <w:spacing w:after="0"/>
        <w:rPr>
          <w:rFonts w:ascii="Calibri" w:hAnsi="Calibri" w:cs="Calibri"/>
          <w:sz w:val="28"/>
          <w:szCs w:val="28"/>
        </w:rPr>
      </w:pPr>
      <w:r w:rsidRPr="00DE08C8">
        <w:rPr>
          <w:rFonts w:ascii="Calibri" w:hAnsi="Calibri" w:cs="Calibri"/>
          <w:sz w:val="28"/>
          <w:szCs w:val="28"/>
        </w:rPr>
        <w:t xml:space="preserve">Klasse 2000 begleitet </w:t>
      </w:r>
      <w:r w:rsidR="00795A26" w:rsidRPr="00DE08C8">
        <w:rPr>
          <w:rFonts w:ascii="Calibri" w:hAnsi="Calibri" w:cs="Calibri"/>
          <w:sz w:val="28"/>
          <w:szCs w:val="28"/>
        </w:rPr>
        <w:t>Grundschulk</w:t>
      </w:r>
      <w:r w:rsidRPr="00DE08C8">
        <w:rPr>
          <w:rFonts w:ascii="Calibri" w:hAnsi="Calibri" w:cs="Calibri"/>
          <w:sz w:val="28"/>
          <w:szCs w:val="28"/>
        </w:rPr>
        <w:t xml:space="preserve">inder </w:t>
      </w:r>
      <w:r w:rsidR="00795A26" w:rsidRPr="00DE08C8">
        <w:rPr>
          <w:rFonts w:ascii="Calibri" w:hAnsi="Calibri" w:cs="Calibri"/>
          <w:sz w:val="28"/>
          <w:szCs w:val="28"/>
        </w:rPr>
        <w:t>der</w:t>
      </w:r>
      <w:r w:rsidRPr="00DE08C8">
        <w:rPr>
          <w:rFonts w:ascii="Calibri" w:hAnsi="Calibri" w:cs="Calibri"/>
          <w:sz w:val="28"/>
          <w:szCs w:val="28"/>
        </w:rPr>
        <w:t xml:space="preserve"> Klasse</w:t>
      </w:r>
      <w:r w:rsidR="00795A26" w:rsidRPr="00DE08C8">
        <w:rPr>
          <w:rFonts w:ascii="Calibri" w:hAnsi="Calibri" w:cs="Calibri"/>
          <w:sz w:val="28"/>
          <w:szCs w:val="28"/>
        </w:rPr>
        <w:t>n</w:t>
      </w:r>
      <w:r w:rsidRPr="00DE08C8">
        <w:rPr>
          <w:rFonts w:ascii="Calibri" w:hAnsi="Calibri" w:cs="Calibri"/>
          <w:sz w:val="28"/>
          <w:szCs w:val="28"/>
        </w:rPr>
        <w:t xml:space="preserve"> </w:t>
      </w:r>
      <w:r w:rsidR="00795A26" w:rsidRPr="00DE08C8">
        <w:rPr>
          <w:rFonts w:ascii="Calibri" w:hAnsi="Calibri" w:cs="Calibri"/>
          <w:sz w:val="28"/>
          <w:szCs w:val="28"/>
        </w:rPr>
        <w:t>eins</w:t>
      </w:r>
      <w:r w:rsidRPr="00DE08C8">
        <w:rPr>
          <w:rFonts w:ascii="Calibri" w:hAnsi="Calibri" w:cs="Calibri"/>
          <w:sz w:val="28"/>
          <w:szCs w:val="28"/>
        </w:rPr>
        <w:t xml:space="preserve"> bis </w:t>
      </w:r>
      <w:r w:rsidR="00795A26" w:rsidRPr="00DE08C8">
        <w:rPr>
          <w:rFonts w:ascii="Calibri" w:hAnsi="Calibri" w:cs="Calibri"/>
          <w:sz w:val="28"/>
          <w:szCs w:val="28"/>
        </w:rPr>
        <w:t>vier</w:t>
      </w:r>
      <w:r w:rsidRPr="00DE08C8">
        <w:rPr>
          <w:rFonts w:ascii="Calibri" w:hAnsi="Calibri" w:cs="Calibri"/>
          <w:sz w:val="28"/>
          <w:szCs w:val="28"/>
        </w:rPr>
        <w:t>.</w:t>
      </w:r>
    </w:p>
    <w:p w14:paraId="49B5E621" w14:textId="4455384C" w:rsidR="00B71DF0" w:rsidRPr="00DE08C8" w:rsidRDefault="00B71DF0" w:rsidP="00795A26">
      <w:pPr>
        <w:spacing w:after="0"/>
        <w:rPr>
          <w:rFonts w:ascii="Calibri" w:hAnsi="Calibri" w:cs="Calibri"/>
          <w:sz w:val="28"/>
          <w:szCs w:val="28"/>
        </w:rPr>
      </w:pPr>
      <w:r w:rsidRPr="00DE08C8">
        <w:rPr>
          <w:rFonts w:ascii="Calibri" w:hAnsi="Calibri" w:cs="Calibri"/>
          <w:sz w:val="28"/>
          <w:szCs w:val="28"/>
        </w:rPr>
        <w:t xml:space="preserve">Lehrkräfte und speziell geschulte Klasse2000-Gesundheitsförderinnen und -förderer gestalten pro Schuljahr ca. 15 Unterrichtseinheiten zu folgenden Themen: Gesund essen und trinken, Bewegen und </w:t>
      </w:r>
      <w:r w:rsidR="00DE08C8" w:rsidRPr="00DE08C8">
        <w:rPr>
          <w:rFonts w:ascii="Calibri" w:hAnsi="Calibri" w:cs="Calibri"/>
          <w:sz w:val="28"/>
          <w:szCs w:val="28"/>
        </w:rPr>
        <w:t>E</w:t>
      </w:r>
      <w:r w:rsidRPr="00DE08C8">
        <w:rPr>
          <w:rFonts w:ascii="Calibri" w:hAnsi="Calibri" w:cs="Calibri"/>
          <w:sz w:val="28"/>
          <w:szCs w:val="28"/>
        </w:rPr>
        <w:t>ntspannen, Sich selbst mögen und Freunde haben, Probleme und Konflikte lösen, kritisch denken und Nein sagen, z. B. zu Alkohol und Tabak.</w:t>
      </w:r>
    </w:p>
    <w:p w14:paraId="5AFD1952" w14:textId="215809C3" w:rsidR="00B71DF0" w:rsidRPr="00DE08C8" w:rsidRDefault="00B71DF0" w:rsidP="005D08EF">
      <w:pPr>
        <w:spacing w:before="120" w:after="100" w:afterAutospacing="1"/>
        <w:rPr>
          <w:rFonts w:ascii="Calibri" w:hAnsi="Calibri" w:cs="Calibri"/>
          <w:sz w:val="28"/>
          <w:szCs w:val="28"/>
        </w:rPr>
      </w:pPr>
      <w:r w:rsidRPr="00DE08C8">
        <w:rPr>
          <w:rFonts w:ascii="Calibri" w:hAnsi="Calibri" w:cs="Calibri"/>
          <w:sz w:val="28"/>
          <w:szCs w:val="28"/>
        </w:rPr>
        <w:t xml:space="preserve">Die Homberger Lions unterstützen im Rahmen des Programms </w:t>
      </w:r>
      <w:r w:rsidR="00795A26" w:rsidRPr="00DE08C8">
        <w:rPr>
          <w:rFonts w:ascii="Calibri" w:hAnsi="Calibri" w:cs="Calibri"/>
          <w:sz w:val="28"/>
          <w:szCs w:val="28"/>
        </w:rPr>
        <w:t xml:space="preserve">mit ihrer Spende </w:t>
      </w:r>
      <w:r w:rsidRPr="00DE08C8">
        <w:rPr>
          <w:rFonts w:ascii="Calibri" w:hAnsi="Calibri" w:cs="Calibri"/>
          <w:sz w:val="28"/>
          <w:szCs w:val="28"/>
        </w:rPr>
        <w:t xml:space="preserve">die </w:t>
      </w:r>
      <w:r w:rsidR="00795A26" w:rsidRPr="00DE08C8">
        <w:rPr>
          <w:rFonts w:ascii="Calibri" w:hAnsi="Calibri" w:cs="Calibri"/>
          <w:sz w:val="28"/>
          <w:szCs w:val="28"/>
        </w:rPr>
        <w:t xml:space="preserve">Homberger </w:t>
      </w:r>
      <w:r w:rsidRPr="00DE08C8">
        <w:rPr>
          <w:rFonts w:ascii="Calibri" w:hAnsi="Calibri" w:cs="Calibri"/>
          <w:sz w:val="28"/>
          <w:szCs w:val="28"/>
        </w:rPr>
        <w:t xml:space="preserve">Grundschulen Osterbachschule und Stellbergschule sowie die Matthias-Claudius-Schule in Wernswig. </w:t>
      </w:r>
    </w:p>
    <w:p w14:paraId="06B8C01F" w14:textId="77CA1CFE" w:rsidR="00795A26" w:rsidRPr="00DE08C8" w:rsidRDefault="00795A26" w:rsidP="005D08EF">
      <w:pPr>
        <w:spacing w:before="120" w:after="100" w:afterAutospacing="1"/>
        <w:rPr>
          <w:sz w:val="28"/>
          <w:szCs w:val="28"/>
        </w:rPr>
      </w:pPr>
      <w:r w:rsidRPr="00DE08C8">
        <w:rPr>
          <w:sz w:val="28"/>
          <w:szCs w:val="28"/>
        </w:rPr>
        <w:t xml:space="preserve">Der Präsident des Lions Club, Jürgen Allmeroth, bedankte sich nach Marktschluss bei allen Helfern, die sich an Auf- und Abbau und dem </w:t>
      </w:r>
      <w:r w:rsidR="00DE08C8" w:rsidRPr="00DE08C8">
        <w:rPr>
          <w:sz w:val="28"/>
          <w:szCs w:val="28"/>
        </w:rPr>
        <w:t>Dekorieren</w:t>
      </w:r>
      <w:r w:rsidRPr="00DE08C8">
        <w:rPr>
          <w:sz w:val="28"/>
          <w:szCs w:val="28"/>
        </w:rPr>
        <w:t xml:space="preserve"> der Lions „Bude“ sowie dem Verkauf an den drei Markttagen aktiv beteiligt haben. Nicht vergessen wollte er dabei auch die vielen Besucher „vor dem Tresen“, die den Erfolg für den guten Zweck sichergestellt haben. </w:t>
      </w:r>
    </w:p>
    <w:p w14:paraId="10D72F3D" w14:textId="3D4DD44D" w:rsidR="00795A26" w:rsidRPr="00DE08C8" w:rsidRDefault="00795A26" w:rsidP="00B71DF0">
      <w:pPr>
        <w:rPr>
          <w:rFonts w:ascii="Calibri" w:hAnsi="Calibri" w:cs="Calibri"/>
          <w:sz w:val="28"/>
          <w:szCs w:val="28"/>
        </w:rPr>
      </w:pPr>
      <w:r w:rsidRPr="00DE08C8">
        <w:rPr>
          <w:sz w:val="28"/>
          <w:szCs w:val="28"/>
        </w:rPr>
        <w:t>Sein Versprechen: Wir kommen 2026 gerne wieder.</w:t>
      </w:r>
    </w:p>
    <w:sectPr w:rsidR="00795A26" w:rsidRPr="00DE08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E11"/>
    <w:multiLevelType w:val="hybridMultilevel"/>
    <w:tmpl w:val="5EAEB32E"/>
    <w:lvl w:ilvl="0" w:tplc="3C7AA228">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044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D0"/>
    <w:rsid w:val="00024D57"/>
    <w:rsid w:val="00274B3E"/>
    <w:rsid w:val="002C468F"/>
    <w:rsid w:val="005D08EF"/>
    <w:rsid w:val="006813D0"/>
    <w:rsid w:val="006B6D73"/>
    <w:rsid w:val="00705B20"/>
    <w:rsid w:val="00795A26"/>
    <w:rsid w:val="00842D9D"/>
    <w:rsid w:val="00A3155C"/>
    <w:rsid w:val="00B71DF0"/>
    <w:rsid w:val="00DA553E"/>
    <w:rsid w:val="00DE08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2148"/>
  <w15:chartTrackingRefBased/>
  <w15:docId w15:val="{AA8AECAE-4599-431D-B838-DDC76BA0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81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1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13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13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13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13D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13D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13D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13D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13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13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13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13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13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13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13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13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13D0"/>
    <w:rPr>
      <w:rFonts w:eastAsiaTheme="majorEastAsia" w:cstheme="majorBidi"/>
      <w:color w:val="272727" w:themeColor="text1" w:themeTint="D8"/>
    </w:rPr>
  </w:style>
  <w:style w:type="paragraph" w:styleId="Titel">
    <w:name w:val="Title"/>
    <w:basedOn w:val="Standard"/>
    <w:next w:val="Standard"/>
    <w:link w:val="TitelZchn"/>
    <w:uiPriority w:val="10"/>
    <w:qFormat/>
    <w:rsid w:val="00681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13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13D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13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13D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13D0"/>
    <w:rPr>
      <w:i/>
      <w:iCs/>
      <w:color w:val="404040" w:themeColor="text1" w:themeTint="BF"/>
    </w:rPr>
  </w:style>
  <w:style w:type="paragraph" w:styleId="Listenabsatz">
    <w:name w:val="List Paragraph"/>
    <w:basedOn w:val="Standard"/>
    <w:uiPriority w:val="34"/>
    <w:qFormat/>
    <w:rsid w:val="006813D0"/>
    <w:pPr>
      <w:ind w:left="720"/>
      <w:contextualSpacing/>
    </w:pPr>
  </w:style>
  <w:style w:type="character" w:styleId="IntensiveHervorhebung">
    <w:name w:val="Intense Emphasis"/>
    <w:basedOn w:val="Absatz-Standardschriftart"/>
    <w:uiPriority w:val="21"/>
    <w:qFormat/>
    <w:rsid w:val="006813D0"/>
    <w:rPr>
      <w:i/>
      <w:iCs/>
      <w:color w:val="0F4761" w:themeColor="accent1" w:themeShade="BF"/>
    </w:rPr>
  </w:style>
  <w:style w:type="paragraph" w:styleId="IntensivesZitat">
    <w:name w:val="Intense Quote"/>
    <w:basedOn w:val="Standard"/>
    <w:next w:val="Standard"/>
    <w:link w:val="IntensivesZitatZchn"/>
    <w:uiPriority w:val="30"/>
    <w:qFormat/>
    <w:rsid w:val="00681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13D0"/>
    <w:rPr>
      <w:i/>
      <w:iCs/>
      <w:color w:val="0F4761" w:themeColor="accent1" w:themeShade="BF"/>
    </w:rPr>
  </w:style>
  <w:style w:type="character" w:styleId="IntensiverVerweis">
    <w:name w:val="Intense Reference"/>
    <w:basedOn w:val="Absatz-Standardschriftart"/>
    <w:uiPriority w:val="32"/>
    <w:qFormat/>
    <w:rsid w:val="00681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1363</Characters>
  <Application>Microsoft Office Word</Application>
  <DocSecurity>0</DocSecurity>
  <Lines>27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Gundula Gemmecker</dc:creator>
  <cp:keywords/>
  <dc:description/>
  <cp:lastModifiedBy>Gundula Gemmecker</cp:lastModifiedBy>
  <cp:revision>7</cp:revision>
  <dcterms:created xsi:type="dcterms:W3CDTF">2025-12-08T14:01:00Z</dcterms:created>
  <dcterms:modified xsi:type="dcterms:W3CDTF">2025-12-09T12:01:00Z</dcterms:modified>
</cp:coreProperties>
</file>