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21DD" w14:textId="06E9981E" w:rsidR="00DA553E" w:rsidRPr="00BC306C" w:rsidRDefault="00BC306C" w:rsidP="00D33F75">
      <w:pPr>
        <w:spacing w:after="0"/>
        <w:rPr>
          <w:rFonts w:ascii="Calibri" w:hAnsi="Calibri" w:cs="Calibri"/>
          <w:sz w:val="36"/>
          <w:szCs w:val="36"/>
        </w:rPr>
      </w:pPr>
      <w:r w:rsidRPr="00BC306C">
        <w:rPr>
          <w:rFonts w:ascii="Calibri" w:hAnsi="Calibri" w:cs="Calibri"/>
          <w:sz w:val="36"/>
          <w:szCs w:val="36"/>
        </w:rPr>
        <w:t>Traditioneller Stammtisch des Lions Club Homberg (Efze) einmal anders</w:t>
      </w:r>
    </w:p>
    <w:p w14:paraId="47B47E91" w14:textId="3403FF3F" w:rsidR="00BC306C" w:rsidRPr="00BC306C" w:rsidRDefault="00BC306C" w:rsidP="00D33F75">
      <w:pPr>
        <w:spacing w:after="0"/>
        <w:rPr>
          <w:rFonts w:ascii="Calibri" w:hAnsi="Calibri" w:cs="Calibri"/>
          <w:sz w:val="36"/>
          <w:szCs w:val="36"/>
        </w:rPr>
      </w:pPr>
      <w:proofErr w:type="spellStart"/>
      <w:r w:rsidRPr="00BC306C">
        <w:rPr>
          <w:rFonts w:ascii="Calibri" w:hAnsi="Calibri" w:cs="Calibri"/>
          <w:sz w:val="36"/>
          <w:szCs w:val="36"/>
        </w:rPr>
        <w:t>Lionsfreunde</w:t>
      </w:r>
      <w:proofErr w:type="spellEnd"/>
      <w:r w:rsidRPr="00BC306C">
        <w:rPr>
          <w:rFonts w:ascii="Calibri" w:hAnsi="Calibri" w:cs="Calibri"/>
          <w:sz w:val="36"/>
          <w:szCs w:val="36"/>
        </w:rPr>
        <w:t xml:space="preserve"> zu Gast im Museum der </w:t>
      </w:r>
      <w:r w:rsidR="00D33F75">
        <w:rPr>
          <w:rFonts w:ascii="Calibri" w:hAnsi="Calibri" w:cs="Calibri"/>
          <w:sz w:val="36"/>
          <w:szCs w:val="36"/>
        </w:rPr>
        <w:t xml:space="preserve">Homberger </w:t>
      </w:r>
      <w:r w:rsidRPr="00BC306C">
        <w:rPr>
          <w:rFonts w:ascii="Calibri" w:hAnsi="Calibri" w:cs="Calibri"/>
          <w:sz w:val="36"/>
          <w:szCs w:val="36"/>
        </w:rPr>
        <w:t>Kyffhäuserkameradschaft</w:t>
      </w:r>
      <w:r w:rsidR="00D33F75">
        <w:rPr>
          <w:rFonts w:ascii="Calibri" w:hAnsi="Calibri" w:cs="Calibri"/>
          <w:sz w:val="36"/>
          <w:szCs w:val="36"/>
        </w:rPr>
        <w:t xml:space="preserve"> </w:t>
      </w:r>
    </w:p>
    <w:p w14:paraId="243C94C8" w14:textId="77777777" w:rsidR="00BC306C" w:rsidRDefault="00BC306C">
      <w:pPr>
        <w:rPr>
          <w:rFonts w:ascii="Calibri" w:hAnsi="Calibri" w:cs="Calibri"/>
          <w:sz w:val="32"/>
          <w:szCs w:val="32"/>
        </w:rPr>
      </w:pPr>
    </w:p>
    <w:p w14:paraId="150D6D79" w14:textId="34EA8C29" w:rsidR="00BC306C" w:rsidRDefault="00BC306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Zum monatlichen Stammtisch trafen sich die </w:t>
      </w:r>
      <w:proofErr w:type="spellStart"/>
      <w:r>
        <w:rPr>
          <w:rFonts w:ascii="Calibri" w:hAnsi="Calibri" w:cs="Calibri"/>
          <w:sz w:val="32"/>
          <w:szCs w:val="32"/>
        </w:rPr>
        <w:t>Lionsfreunde</w:t>
      </w:r>
      <w:proofErr w:type="spellEnd"/>
      <w:r>
        <w:rPr>
          <w:rFonts w:ascii="Calibri" w:hAnsi="Calibri" w:cs="Calibri"/>
          <w:sz w:val="32"/>
          <w:szCs w:val="32"/>
        </w:rPr>
        <w:t xml:space="preserve"> diesmal nicht wie gewohnt in der „Alten Scheune“ in Homberg, sondern folgten gern der Einladung der Kyffhäuserkameradschaft in deren Museum in Homberg. </w:t>
      </w:r>
    </w:p>
    <w:p w14:paraId="6BCE7566" w14:textId="5766812C" w:rsidR="00BC306C" w:rsidRDefault="00BC306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Neben dem geselligen Beisammensein stand </w:t>
      </w:r>
      <w:r w:rsidR="00EA25ED">
        <w:rPr>
          <w:rFonts w:ascii="Calibri" w:hAnsi="Calibri" w:cs="Calibri"/>
          <w:sz w:val="32"/>
          <w:szCs w:val="32"/>
        </w:rPr>
        <w:t xml:space="preserve">auch diesmal ein Vergleichsschießen mit dem Luftgewehr auf dem Schießstand des Museums im Mittelpunkt. </w:t>
      </w:r>
    </w:p>
    <w:p w14:paraId="7F91D4BB" w14:textId="6FB75CE9" w:rsidR="00B16128" w:rsidRDefault="00B1612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Unter der Aufsicht von Schießwart Jürgen Keller von der Kameradschaft konnten sich 13 </w:t>
      </w:r>
      <w:proofErr w:type="spellStart"/>
      <w:r>
        <w:rPr>
          <w:rFonts w:ascii="Calibri" w:hAnsi="Calibri" w:cs="Calibri"/>
          <w:sz w:val="32"/>
          <w:szCs w:val="32"/>
        </w:rPr>
        <w:t>Lionsfreunde</w:t>
      </w:r>
      <w:proofErr w:type="spellEnd"/>
      <w:r>
        <w:rPr>
          <w:rFonts w:ascii="Calibri" w:hAnsi="Calibri" w:cs="Calibri"/>
          <w:sz w:val="32"/>
          <w:szCs w:val="32"/>
        </w:rPr>
        <w:t xml:space="preserve"> im freundschaftlichen Wettbewerb messen. </w:t>
      </w:r>
    </w:p>
    <w:p w14:paraId="4EDEDB10" w14:textId="496ACF5C" w:rsidR="00B16128" w:rsidRDefault="00B1612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Als Sieger im Schießen um den Wanderpokal </w:t>
      </w:r>
      <w:r w:rsidR="008A53EC">
        <w:rPr>
          <w:rFonts w:ascii="Calibri" w:hAnsi="Calibri" w:cs="Calibri"/>
          <w:sz w:val="32"/>
          <w:szCs w:val="32"/>
        </w:rPr>
        <w:t xml:space="preserve">setzte sich nach drei Schuss </w:t>
      </w:r>
      <w:proofErr w:type="spellStart"/>
      <w:r w:rsidR="008A53EC">
        <w:rPr>
          <w:rFonts w:ascii="Calibri" w:hAnsi="Calibri" w:cs="Calibri"/>
          <w:sz w:val="32"/>
          <w:szCs w:val="32"/>
        </w:rPr>
        <w:t>Lionsfreund</w:t>
      </w:r>
      <w:proofErr w:type="spellEnd"/>
      <w:r w:rsidR="008A53EC">
        <w:rPr>
          <w:rFonts w:ascii="Calibri" w:hAnsi="Calibri" w:cs="Calibri"/>
          <w:sz w:val="32"/>
          <w:szCs w:val="32"/>
        </w:rPr>
        <w:t xml:space="preserve"> und Vorsitzender der Kyffhäuserkameradschaft</w:t>
      </w:r>
      <w:r w:rsidR="00D33F75">
        <w:rPr>
          <w:rFonts w:ascii="Calibri" w:hAnsi="Calibri" w:cs="Calibri"/>
          <w:sz w:val="32"/>
          <w:szCs w:val="32"/>
        </w:rPr>
        <w:t>,</w:t>
      </w:r>
      <w:r w:rsidR="008A53EC">
        <w:rPr>
          <w:rFonts w:ascii="Calibri" w:hAnsi="Calibri" w:cs="Calibri"/>
          <w:sz w:val="32"/>
          <w:szCs w:val="32"/>
        </w:rPr>
        <w:t xml:space="preserve"> Erhard Lutz</w:t>
      </w:r>
      <w:r w:rsidR="00D33F75">
        <w:rPr>
          <w:rFonts w:ascii="Calibri" w:hAnsi="Calibri" w:cs="Calibri"/>
          <w:sz w:val="32"/>
          <w:szCs w:val="32"/>
        </w:rPr>
        <w:t>,</w:t>
      </w:r>
      <w:r w:rsidR="008A53EC">
        <w:rPr>
          <w:rFonts w:ascii="Calibri" w:hAnsi="Calibri" w:cs="Calibri"/>
          <w:sz w:val="32"/>
          <w:szCs w:val="32"/>
        </w:rPr>
        <w:t xml:space="preserve"> durch. Auf den Plätzen zwei und drei landeten Jürgen Thurau und Dr. Peter Huttel. </w:t>
      </w:r>
    </w:p>
    <w:p w14:paraId="561C5B36" w14:textId="4B2645EE" w:rsidR="008A53EC" w:rsidRDefault="008A53E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Ein Schuss genügte Peter Capitain, um sich Platz eins und damit d</w:t>
      </w:r>
      <w:r w:rsidR="00D33F75">
        <w:rPr>
          <w:rFonts w:ascii="Calibri" w:hAnsi="Calibri" w:cs="Calibri"/>
          <w:sz w:val="32"/>
          <w:szCs w:val="32"/>
        </w:rPr>
        <w:t>ie Würde des Schützenkönigs</w:t>
      </w:r>
      <w:r>
        <w:rPr>
          <w:rFonts w:ascii="Calibri" w:hAnsi="Calibri" w:cs="Calibri"/>
          <w:sz w:val="32"/>
          <w:szCs w:val="32"/>
        </w:rPr>
        <w:t xml:space="preserve"> zu sichern.</w:t>
      </w:r>
    </w:p>
    <w:p w14:paraId="2F16C9D3" w14:textId="4DF94311" w:rsidR="008A53EC" w:rsidRDefault="008A53E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Herzlichen Glückwunsch an die Sieger und die Platzierten, aber auch an alle anderen Schützen, die das Leistungsniveau im Vergleich zu den Vorjahren insgesamt deutlich steigern konnten.</w:t>
      </w:r>
    </w:p>
    <w:p w14:paraId="77D31325" w14:textId="4F59DD4D" w:rsidR="008A53EC" w:rsidRDefault="008A53E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Zum Schluss bedankte sich Präsident Jürgen Allmeroth bei </w:t>
      </w:r>
      <w:r w:rsidR="00D33F75">
        <w:rPr>
          <w:rFonts w:ascii="Calibri" w:hAnsi="Calibri" w:cs="Calibri"/>
          <w:sz w:val="32"/>
          <w:szCs w:val="32"/>
        </w:rPr>
        <w:t xml:space="preserve">Erhard Lutz für die Einladung und die </w:t>
      </w:r>
      <w:r w:rsidR="00F933AD">
        <w:rPr>
          <w:rFonts w:ascii="Calibri" w:hAnsi="Calibri" w:cs="Calibri"/>
          <w:sz w:val="32"/>
          <w:szCs w:val="32"/>
        </w:rPr>
        <w:t xml:space="preserve">gute </w:t>
      </w:r>
      <w:r w:rsidR="00D33F75">
        <w:rPr>
          <w:rFonts w:ascii="Calibri" w:hAnsi="Calibri" w:cs="Calibri"/>
          <w:sz w:val="32"/>
          <w:szCs w:val="32"/>
        </w:rPr>
        <w:t>Bewirtung, verbunden mit der Hoffnung auf eine Wiederholung im Jahr 2027.</w:t>
      </w:r>
    </w:p>
    <w:p w14:paraId="383AF73A" w14:textId="77777777" w:rsidR="008A53EC" w:rsidRPr="00BC306C" w:rsidRDefault="008A53EC">
      <w:pPr>
        <w:rPr>
          <w:rFonts w:ascii="Calibri" w:hAnsi="Calibri" w:cs="Calibri"/>
          <w:sz w:val="32"/>
          <w:szCs w:val="32"/>
        </w:rPr>
      </w:pPr>
    </w:p>
    <w:sectPr w:rsidR="008A53EC" w:rsidRPr="00BC30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6C"/>
    <w:rsid w:val="002C468F"/>
    <w:rsid w:val="005B3EB4"/>
    <w:rsid w:val="00847820"/>
    <w:rsid w:val="00862B00"/>
    <w:rsid w:val="008851A2"/>
    <w:rsid w:val="008A53EC"/>
    <w:rsid w:val="00B16128"/>
    <w:rsid w:val="00BC306C"/>
    <w:rsid w:val="00D33F75"/>
    <w:rsid w:val="00DA553E"/>
    <w:rsid w:val="00EA25ED"/>
    <w:rsid w:val="00F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AD05"/>
  <w15:chartTrackingRefBased/>
  <w15:docId w15:val="{3BB15CA5-B73A-46BF-9C0A-8C3A8B39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3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3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3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3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3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3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3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3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3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3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3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3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30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30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30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30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30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30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3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3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3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3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30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30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30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3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30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3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Gundula Gemmecker</dc:creator>
  <cp:keywords/>
  <dc:description/>
  <cp:lastModifiedBy>Gert Wenderoth</cp:lastModifiedBy>
  <cp:revision>2</cp:revision>
  <cp:lastPrinted>2026-05-25T11:48:00Z</cp:lastPrinted>
  <dcterms:created xsi:type="dcterms:W3CDTF">2026-05-25T11:51:00Z</dcterms:created>
  <dcterms:modified xsi:type="dcterms:W3CDTF">2026-05-25T11:51:00Z</dcterms:modified>
</cp:coreProperties>
</file>